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Světový </w:t>
      </w:r>
      <w:r w:rsidDel="00000000" w:rsidR="00000000" w:rsidRPr="00000000">
        <w:rPr>
          <w:b w:val="1"/>
          <w:sz w:val="26"/>
          <w:szCs w:val="26"/>
          <w:rtl w:val="0"/>
        </w:rPr>
        <w:t xml:space="preserve">festival</w:t>
      </w:r>
      <w:r w:rsidDel="00000000" w:rsidR="00000000" w:rsidRPr="00000000">
        <w:rPr>
          <w:b w:val="1"/>
          <w:sz w:val="26"/>
          <w:szCs w:val="26"/>
          <w:rtl w:val="0"/>
        </w:rPr>
        <w:t xml:space="preserve"> tvůrců, vynálezců a inovátorů Maker Faire míří poprvé do Ostravy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F</w:t>
      </w:r>
      <w:r w:rsidDel="00000000" w:rsidR="00000000" w:rsidRPr="00000000">
        <w:rPr>
          <w:sz w:val="26"/>
          <w:szCs w:val="26"/>
          <w:rtl w:val="0"/>
        </w:rPr>
        <w:t xml:space="preserve">estival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Maker Faire</w:t>
      </w:r>
      <w:r w:rsidDel="00000000" w:rsidR="00000000" w:rsidRPr="00000000">
        <w:rPr>
          <w:sz w:val="26"/>
          <w:szCs w:val="26"/>
          <w:rtl w:val="0"/>
        </w:rPr>
        <w:t xml:space="preserve"> zavítá 6. května poprvé do Ostravy! V industriálním prostoru Trojhalí Karolina se první květnovou sobotu propojí nadšenci, kutilové, vynálezci a inovátoři. Celodenní akce slibuje chytrou zábavu pro rodiny s dětmi, studenty či odbornou veřejnost.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Návštěvníky čekají zajímavé instalace, interaktivní činnosti a množství zajímavých workshopů, od 3D tisku po výrobu kimchi. Akce vzniká ve spolupráci s Moravskoslezským inovačním centrem MSIC. Vstupenky jsou ke koupi v předprodeji na makerfaire.cz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“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Máme velkou radost, že se Maker Faire poprvé představí v Ostravě. Po Praze a Brně se jedná o třetí největší české město, ve kterém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světovou přehlídku kreativity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pořádáme. Ostravský Maker Faire nabídne návštěvníkům téměř sedmdesát makerů nejen z Moravskoslezského kraje, ale z celé republiky a taky například z Polska. Ostravu vnímáme kreativní město s tvůrčím potenciálem a výraznou industriální a technickou historií,”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komentuje premiérový ročník organizátor festivalu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Vojtěch Kolařík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a dodává: “</w:t>
      </w:r>
      <w:r w:rsidDel="00000000" w:rsidR="00000000" w:rsidRPr="00000000">
        <w:rPr>
          <w:i w:val="1"/>
          <w:sz w:val="20"/>
          <w:szCs w:val="20"/>
          <w:rtl w:val="0"/>
        </w:rPr>
        <w:t xml:space="preserve">Od jiných akcí nás odlišuje především osobní kontakt s tvůrci</w:t>
      </w:r>
      <w:r w:rsidDel="00000000" w:rsidR="00000000" w:rsidRPr="00000000">
        <w:rPr>
          <w:i w:val="1"/>
          <w:sz w:val="20"/>
          <w:szCs w:val="20"/>
          <w:rtl w:val="0"/>
        </w:rPr>
        <w:t xml:space="preserve">, který zprostředkováváme návštěvníkům. Na festivalech pak mají možnost si na věci sáhnout a zábavně tvořit. Maker Faire je místem, kde každý může nahlédnout do kuchyně technologických i řemeslných </w:t>
      </w:r>
      <w:r w:rsidDel="00000000" w:rsidR="00000000" w:rsidRPr="00000000">
        <w:rPr>
          <w:i w:val="1"/>
          <w:sz w:val="20"/>
          <w:szCs w:val="20"/>
          <w:rtl w:val="0"/>
        </w:rPr>
        <w:t xml:space="preserve">projektů a projevit svou kreativitu skrze tvorbu</w:t>
      </w:r>
      <w:r w:rsidDel="00000000" w:rsidR="00000000" w:rsidRPr="00000000">
        <w:rPr>
          <w:i w:val="1"/>
          <w:sz w:val="20"/>
          <w:szCs w:val="20"/>
          <w:rtl w:val="0"/>
        </w:rPr>
        <w:t xml:space="preserve">. Naše festivaly se tak stávají místem pro setkávání odborných komunit, ale stejně tak i široké veřejnosti. To považujeme za velmi důležité. Vstupenkou k nám není vzdělání nebo znalosti, ale nadšení, </w:t>
      </w:r>
      <w:r w:rsidDel="00000000" w:rsidR="00000000" w:rsidRPr="00000000">
        <w:rPr>
          <w:i w:val="1"/>
          <w:sz w:val="20"/>
          <w:szCs w:val="20"/>
          <w:rtl w:val="0"/>
        </w:rPr>
        <w:t xml:space="preserve">zvídavost</w:t>
      </w:r>
      <w:r w:rsidDel="00000000" w:rsidR="00000000" w:rsidRPr="00000000">
        <w:rPr>
          <w:i w:val="1"/>
          <w:sz w:val="20"/>
          <w:szCs w:val="20"/>
          <w:rtl w:val="0"/>
        </w:rPr>
        <w:t xml:space="preserve"> a chuť tvořit a </w:t>
      </w:r>
      <w:r w:rsidDel="00000000" w:rsidR="00000000" w:rsidRPr="00000000">
        <w:rPr>
          <w:i w:val="1"/>
          <w:sz w:val="20"/>
          <w:szCs w:val="20"/>
          <w:rtl w:val="0"/>
        </w:rPr>
        <w:t xml:space="preserve">objevovat </w:t>
      </w:r>
      <w:r w:rsidDel="00000000" w:rsidR="00000000" w:rsidRPr="00000000">
        <w:rPr>
          <w:i w:val="1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Maker Faire</w:t>
      </w:r>
      <w:r w:rsidDel="00000000" w:rsidR="00000000" w:rsidRPr="00000000">
        <w:rPr>
          <w:sz w:val="20"/>
          <w:szCs w:val="20"/>
          <w:rtl w:val="0"/>
        </w:rPr>
        <w:t xml:space="preserve"> představí na premiérovém ročníku v Ostravě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zapálené tvůrce, vynálezce, vědce, inovátory, bastlíře a DIY nadšence. Do industriálních prostor Trojhalí Karolina zavítá 6. května více téměř 70 projektů nejen lokálních makerů. Pořadatelé připravují četné workshopy i zajímavé instalace. Návštěvníci mohou vyzkoušet Workshop 3D tisku, pořádaný ve spolupráci s generálním partnerem festivalu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Prusa Research. Zájemci si osvojí základy této technologie a odnesou si vlastní výtisk.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Mimo jiné Prusa Research přicházejí na trh s novou 3D tiskárnou Original Prusa MK4 a ostravský Maker Faire bude prvním místem, kde bude k vidění v akci. Akce nabízí celodenní zábavu pro rodiny s dětmi, studenty, ale také odbornou veřejnost.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Maker Faire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v Ostravě je součástí celorepublikové a celosvětové úspěšné sítě festivalů oslavujících kreativitu a tvořivost.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Festival vzniká s podporou Moravskoslezského inovačního centra MSIC. Tato instituce poskytuje služby a programy, jež pomáhají růst a inovovat malým a středním firmám a startupistům.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Jedním z významných programů na podporu podnikání jsou Podnikatelské vouchery, které MSIC ve spolupráci s Moravskoslezským krajem realizuje.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„Podnikatelské vouchery jsou jedinečnou příležitostí pro všechny, kteří chtějí začít podnikat, nebo své podnikání posunout na novou úroveň. Díky rozsahu a zaměření programu očekáváme velký přínos místním podnikatelům a celému kraji,</w:t>
      </w:r>
      <w:r w:rsidDel="00000000" w:rsidR="00000000" w:rsidRPr="00000000">
        <w:rPr>
          <w:b w:val="1"/>
          <w:i w:val="1"/>
          <w:color w:val="222222"/>
          <w:sz w:val="20"/>
          <w:szCs w:val="20"/>
          <w:highlight w:val="white"/>
          <w:rtl w:val="0"/>
        </w:rPr>
        <w:t xml:space="preserve">“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uzavírá Adéla Hradilová, členka představenstva MSIC.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Ostravský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Maker Faire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slibuje nabitý program.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Společnost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ABB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technologický lídr v oblasti elektrotechniky a automatizace, si připravila ukázky napříč svým portfoliem. Návštěvníci si mohou nechat natočit limonádu od průmyslového robota nebo si vyzkoušet funkci motoru na simulaci větrného tunelu. Díky demu, které vyvinuli inženýři z ostravského Operačního centra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ABB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speciálně pro tento festival, se můžete vžít do role kapitána zaoceánské lodi.</w:t>
      </w: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Na festivalu potkají návštěvníci například robotického psa od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HW Kitchen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nebo zažijí prezentaci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Fajne dílny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ta zde ukáže základy šití a 3D skenování.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Za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pozornost rozhodně stojí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ESERO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vzdělávací projekt evropské vesmírné agentury a výroba vodních raketek, dále robotizované pěstování hrášku pomocí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LEGO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spike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což je projekt nadšených školáků ze Střediska volného času Fokus v Jičíně. Scienceshow od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Světa techniky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doslova zapálí diváky pro vědu a dvakrát během dne předvede ty nejefektivnější pokusy s kapalným dusíkem a suchým ledem. Další zajímavostí jsou Teslovy transformátory od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Crazy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Electronics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, jež hrají hudbu, kaligrafická dílna nebo výroba barefootových bot. Ostravský hackerspace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Labka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připravuje projekt pro ovládání hudebních syntezátorů, pozadu nezůstane ani současný trend soběstačného hydroponického pěstování microgreens. Nadšenci pro počítačové hry a komiksy se mohou těšit na cosplayery a jejich výrobu kostýmů v podání </w:t>
      </w:r>
      <w:r w:rsidDel="00000000" w:rsidR="00000000" w:rsidRPr="00000000">
        <w:rPr>
          <w:i w:val="1"/>
          <w:color w:val="222222"/>
          <w:sz w:val="20"/>
          <w:szCs w:val="20"/>
          <w:highlight w:val="white"/>
          <w:rtl w:val="0"/>
        </w:rPr>
        <w:t xml:space="preserve">Haylin Cosplay Fashion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Kromě pestrého celodenního programu myslí pořadatelé také na občerstvení. O degustační cupping se postará pražírna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Coffee Culture Roastery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, která bude s hosty sdílet také vlastní cestu do světa s výběrovou kávou, 3D tiskem, elektromobilitou a netradičním přístupem. Jídlo zajistí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V3S burger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Havana Food Truck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sladkou tečku připraví pekárna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MistrVonka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Pivo nabídne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Pivovar Hoppydog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 víno znojemský vinař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Petr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Mühlberger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Festival se koná za podpory Statutárního města Ostrava a pod záštitou hejtmana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Moravskoslezského kraje.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jc w:val="both"/>
        <w:rPr>
          <w:color w:val="4a4a4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b w:val="1"/>
          <w:color w:val="222222"/>
          <w:sz w:val="20"/>
          <w:szCs w:val="20"/>
          <w:highlight w:val="white"/>
          <w:rtl w:val="0"/>
        </w:rPr>
        <w:t xml:space="preserve">Více o Maker Faire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331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Foto Maker Faire k použití: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https://drive.google.com/drive/u/3/folders/19GRzGUJT6RPfg8J-4_WXGqc3VLTD49cF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33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331" w:lineRule="auto"/>
        <w:rPr>
          <w:rFonts w:ascii="Roboto" w:cs="Roboto" w:eastAsia="Roboto" w:hAnsi="Roboto"/>
          <w:color w:val="1155cc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Aftermovie Maker Faire 2022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fldChar w:fldCharType="begin"/>
        <w:instrText xml:space="preserve"> HYPERLINK "https://youtu.be/Iik2ht2pyTE" </w:instrText>
        <w:fldChar w:fldCharType="separate"/>
      </w:r>
      <w:r w:rsidDel="00000000" w:rsidR="00000000" w:rsidRPr="00000000">
        <w:rPr>
          <w:rFonts w:ascii="Roboto" w:cs="Roboto" w:eastAsia="Roboto" w:hAnsi="Roboto"/>
          <w:color w:val="1155cc"/>
          <w:sz w:val="20"/>
          <w:szCs w:val="20"/>
          <w:rtl w:val="0"/>
        </w:rPr>
        <w:t xml:space="preserve">https://youtu.be/Iik2ht2pyTE</w:t>
      </w:r>
    </w:p>
    <w:p w:rsidR="00000000" w:rsidDel="00000000" w:rsidP="00000000" w:rsidRDefault="00000000" w:rsidRPr="00000000" w14:paraId="00000018">
      <w:pPr>
        <w:widowControl w:val="0"/>
        <w:spacing w:line="331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3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331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Web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makerfaire.cz/maker-faires/karlovy-vary/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pacing w:line="331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Facebook: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www.facebook.com/MakerFaireCZ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spacing w:line="331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FB Event: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https://www.facebook.com/events/465848049033048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31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Instagram: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www.instagram.com/makerfaire.cz/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spacing w:line="331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Twitter: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twitter.com/MakerFaireCZ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spacing w:line="331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Tik Tok: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www.tiktok.com/@postavtesi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nstagram.com/makerfaire.cz/" TargetMode="External"/><Relationship Id="rId10" Type="http://schemas.openxmlformats.org/officeDocument/2006/relationships/hyperlink" Target="https://www.facebook.com/events/465848049033048" TargetMode="External"/><Relationship Id="rId13" Type="http://schemas.openxmlformats.org/officeDocument/2006/relationships/hyperlink" Target="https://www.tiktok.com/@postavtesi" TargetMode="External"/><Relationship Id="rId12" Type="http://schemas.openxmlformats.org/officeDocument/2006/relationships/hyperlink" Target="https://twitter.com/MakerFaire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MakerFaireCZ" TargetMode="External"/><Relationship Id="rId5" Type="http://schemas.openxmlformats.org/officeDocument/2006/relationships/styles" Target="styles.xml"/><Relationship Id="rId6" Type="http://schemas.openxmlformats.org/officeDocument/2006/relationships/hyperlink" Target="mailto:vojta@makemore.cz" TargetMode="External"/><Relationship Id="rId7" Type="http://schemas.openxmlformats.org/officeDocument/2006/relationships/hyperlink" Target="https://drive.google.com/drive/u/3/folders/19GRzGUJT6RPfg8J-4_WXGqc3VLTD49cF" TargetMode="External"/><Relationship Id="rId8" Type="http://schemas.openxmlformats.org/officeDocument/2006/relationships/hyperlink" Target="https://makerfaire.cz/maker-faires/karlovy-var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